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r w:rsidRPr="00524640">
              <w:rPr>
                <w:rFonts w:ascii="Times New Roman" w:hAnsi="Times New Roman"/>
                <w:b/>
                <w:szCs w:val="26"/>
              </w:rPr>
              <w:t>Độc lập - Tự do - Hạnh phúc</w:t>
            </w:r>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0C86D1F0" w:rsidR="00662189" w:rsidRPr="008C3942" w:rsidRDefault="00662189" w:rsidP="00FE3114">
      <w:pPr>
        <w:spacing w:before="60" w:line="24" w:lineRule="atLeast"/>
        <w:jc w:val="center"/>
        <w:rPr>
          <w:rFonts w:ascii="Times New Roman" w:hAnsi="Times New Roman"/>
          <w:b/>
          <w:sz w:val="28"/>
          <w:szCs w:val="26"/>
          <w:lang w:val="vi-VN"/>
        </w:rPr>
      </w:pPr>
      <w:r w:rsidRPr="00662189">
        <w:rPr>
          <w:rFonts w:ascii="Times New Roman" w:hAnsi="Times New Roman"/>
          <w:b/>
          <w:sz w:val="28"/>
          <w:szCs w:val="26"/>
        </w:rPr>
        <w:t>ĐẠI HỘI Đ</w:t>
      </w:r>
      <w:r w:rsidR="006D2340">
        <w:rPr>
          <w:rFonts w:ascii="Times New Roman" w:hAnsi="Times New Roman"/>
          <w:b/>
          <w:sz w:val="28"/>
          <w:szCs w:val="26"/>
        </w:rPr>
        <w:t xml:space="preserve">ỒNG CỔ ĐÔNG </w:t>
      </w:r>
      <w:r w:rsidR="00F02180">
        <w:rPr>
          <w:rFonts w:ascii="Times New Roman" w:hAnsi="Times New Roman"/>
          <w:b/>
          <w:sz w:val="28"/>
          <w:szCs w:val="26"/>
        </w:rPr>
        <w:t>BẤT THƯỜNG</w:t>
      </w:r>
      <w:r w:rsidR="006D2340">
        <w:rPr>
          <w:rFonts w:ascii="Times New Roman" w:hAnsi="Times New Roman"/>
          <w:b/>
          <w:sz w:val="28"/>
          <w:szCs w:val="26"/>
        </w:rPr>
        <w:t xml:space="preserve"> NĂM 202</w:t>
      </w:r>
      <w:r w:rsidR="008C3942">
        <w:rPr>
          <w:rFonts w:ascii="Times New Roman" w:hAnsi="Times New Roman"/>
          <w:b/>
          <w:sz w:val="28"/>
          <w:szCs w:val="26"/>
          <w:lang w:val="vi-VN"/>
        </w:rPr>
        <w:t>4</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4DA69D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rPr>
        <w:t xml:space="preserve">Thời gian tổ chức Đại hội: </w:t>
      </w:r>
      <w:r w:rsidR="00C12F7C">
        <w:rPr>
          <w:rFonts w:ascii="Times New Roman" w:hAnsi="Times New Roman"/>
          <w:sz w:val="28"/>
          <w:szCs w:val="28"/>
          <w:lang w:val="vi-VN"/>
        </w:rPr>
        <w:t xml:space="preserve">09 </w:t>
      </w:r>
      <w:r w:rsidRPr="00662189">
        <w:rPr>
          <w:rFonts w:ascii="Times New Roman" w:hAnsi="Times New Roman"/>
          <w:sz w:val="28"/>
          <w:szCs w:val="28"/>
          <w:lang w:val="fr-FR"/>
        </w:rPr>
        <w:t>giờ</w:t>
      </w:r>
      <w:r w:rsidR="00C12F7C">
        <w:rPr>
          <w:rFonts w:ascii="Times New Roman" w:hAnsi="Times New Roman"/>
          <w:sz w:val="28"/>
          <w:szCs w:val="28"/>
          <w:lang w:val="vi-VN"/>
        </w:rPr>
        <w:t xml:space="preserve"> </w:t>
      </w:r>
      <w:r w:rsidR="008B04E4">
        <w:rPr>
          <w:rFonts w:ascii="Times New Roman" w:hAnsi="Times New Roman"/>
          <w:sz w:val="28"/>
          <w:szCs w:val="28"/>
        </w:rPr>
        <w:t>0</w:t>
      </w:r>
      <w:r w:rsidR="00C12F7C">
        <w:rPr>
          <w:rFonts w:ascii="Times New Roman" w:hAnsi="Times New Roman"/>
          <w:sz w:val="28"/>
          <w:szCs w:val="28"/>
          <w:lang w:val="vi-VN"/>
        </w:rPr>
        <w:t>0</w:t>
      </w:r>
      <w:r w:rsidRPr="00662189">
        <w:rPr>
          <w:rFonts w:ascii="Times New Roman" w:hAnsi="Times New Roman"/>
          <w:color w:val="FF0000"/>
          <w:sz w:val="28"/>
          <w:szCs w:val="28"/>
          <w:lang w:val="fr-FR"/>
        </w:rPr>
        <w:t xml:space="preserve"> </w:t>
      </w:r>
      <w:r w:rsidR="00830737">
        <w:rPr>
          <w:rFonts w:ascii="Times New Roman" w:hAnsi="Times New Roman"/>
          <w:sz w:val="28"/>
          <w:szCs w:val="28"/>
          <w:lang w:val="fr-FR"/>
        </w:rPr>
        <w:t xml:space="preserve">phút ngày </w:t>
      </w:r>
      <w:r w:rsidR="004658FC">
        <w:rPr>
          <w:rFonts w:ascii="Times New Roman" w:hAnsi="Times New Roman"/>
          <w:sz w:val="28"/>
          <w:szCs w:val="28"/>
          <w:lang w:val="vi-VN"/>
        </w:rPr>
        <w:t>01</w:t>
      </w:r>
      <w:r w:rsidR="004658FC">
        <w:rPr>
          <w:rFonts w:ascii="Times New Roman" w:hAnsi="Times New Roman"/>
          <w:sz w:val="28"/>
          <w:szCs w:val="28"/>
          <w:lang w:val="fr-FR"/>
        </w:rPr>
        <w:t>/10</w:t>
      </w:r>
      <w:r w:rsidR="006D2340">
        <w:rPr>
          <w:rFonts w:ascii="Times New Roman" w:hAnsi="Times New Roman"/>
          <w:sz w:val="28"/>
          <w:szCs w:val="28"/>
          <w:lang w:val="fr-FR"/>
        </w:rPr>
        <w:t>/202</w:t>
      </w:r>
      <w:r w:rsidR="00AA30BB">
        <w:rPr>
          <w:rFonts w:ascii="Times New Roman" w:hAnsi="Times New Roman"/>
          <w:sz w:val="28"/>
          <w:szCs w:val="28"/>
          <w:lang w:val="vi-VN"/>
        </w:rPr>
        <w:t>4</w:t>
      </w:r>
      <w:r w:rsidR="006D2340">
        <w:rPr>
          <w:rFonts w:ascii="Times New Roman" w:hAnsi="Times New Roman"/>
          <w:sz w:val="28"/>
          <w:szCs w:val="28"/>
          <w:lang w:val="fr-FR"/>
        </w:rPr>
        <w:t>.</w:t>
      </w:r>
    </w:p>
    <w:p w14:paraId="37B90279" w14:textId="003AE4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điểm: Khách sạn </w:t>
      </w:r>
      <w:r w:rsidR="006D2340" w:rsidRPr="004658FC">
        <w:rPr>
          <w:rFonts w:ascii="Times New Roman" w:hAnsi="Times New Roman"/>
          <w:sz w:val="28"/>
          <w:szCs w:val="28"/>
          <w:lang w:val="fr-FR"/>
        </w:rPr>
        <w:t>Mường Thanh</w:t>
      </w:r>
      <w:r w:rsidRPr="004658FC">
        <w:rPr>
          <w:rFonts w:ascii="Times New Roman" w:hAnsi="Times New Roman"/>
          <w:sz w:val="28"/>
          <w:szCs w:val="28"/>
          <w:lang w:val="fr-FR"/>
        </w:rPr>
        <w:t xml:space="preserve"> Cần Thơ</w:t>
      </w:r>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chỉ: </w:t>
      </w:r>
      <w:r w:rsidR="006D2340">
        <w:rPr>
          <w:rFonts w:ascii="Times New Roman" w:hAnsi="Times New Roman"/>
          <w:sz w:val="28"/>
          <w:szCs w:val="28"/>
        </w:rPr>
        <w:t>Khu E1, Cái Khế</w:t>
      </w:r>
      <w:r w:rsidRPr="00662189">
        <w:rPr>
          <w:rFonts w:ascii="Times New Roman" w:hAnsi="Times New Roman"/>
          <w:sz w:val="28"/>
          <w:szCs w:val="28"/>
          <w:lang w:val="fr-FR"/>
        </w:rPr>
        <w:t>, Ninh Kiều, Cần Thơ.</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Thời gian</w:t>
            </w:r>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Nội dung</w:t>
            </w:r>
          </w:p>
        </w:tc>
      </w:tr>
      <w:tr w:rsidR="000E0846" w:rsidRPr="007B3E38" w14:paraId="7957F52A" w14:textId="77777777" w:rsidTr="00F00C04">
        <w:tc>
          <w:tcPr>
            <w:tcW w:w="927" w:type="pct"/>
            <w:shd w:val="clear" w:color="auto" w:fill="auto"/>
            <w:vAlign w:val="center"/>
          </w:tcPr>
          <w:p w14:paraId="6D4A1B44" w14:textId="3578D4C4" w:rsidR="000E0846" w:rsidRPr="00AA30BB" w:rsidRDefault="001B2F4F" w:rsidP="00F00C04">
            <w:pPr>
              <w:spacing w:before="60" w:line="312" w:lineRule="auto"/>
              <w:jc w:val="center"/>
              <w:rPr>
                <w:rFonts w:ascii="Times New Roman" w:hAnsi="Times New Roman"/>
                <w:szCs w:val="26"/>
                <w:lang w:val="vi-VN"/>
              </w:rPr>
            </w:pPr>
            <w:r>
              <w:rPr>
                <w:rFonts w:ascii="Times New Roman" w:hAnsi="Times New Roman"/>
                <w:szCs w:val="26"/>
              </w:rPr>
              <w:t>8</w:t>
            </w:r>
            <w:r>
              <w:rPr>
                <w:rFonts w:ascii="Times New Roman" w:hAnsi="Times New Roman"/>
                <w:szCs w:val="26"/>
                <w:lang w:val="vi-VN"/>
              </w:rPr>
              <w:t>h30-9h0</w:t>
            </w:r>
            <w:r w:rsidR="00C12F7C">
              <w:rPr>
                <w:rFonts w:ascii="Times New Roman" w:hAnsi="Times New Roman"/>
                <w:szCs w:val="26"/>
                <w:lang w:val="vi-VN"/>
              </w:rPr>
              <w:t>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Đón tiếp Đại biểu và Cổ đông tham dự Đại hội.</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Kiểm tra tư cách Cổ đông.</w:t>
            </w:r>
          </w:p>
          <w:p w14:paraId="5EE103B4"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Lập danh sách cổ đông tham dự Đại hội và phát Thẻ biểu quyết, Phiếu biểu quyết.</w:t>
            </w:r>
          </w:p>
        </w:tc>
      </w:tr>
      <w:tr w:rsidR="000E0846" w:rsidRPr="007B3E38" w14:paraId="3D2F49F7" w14:textId="77777777" w:rsidTr="00F00C04">
        <w:trPr>
          <w:trHeight w:val="848"/>
        </w:trPr>
        <w:tc>
          <w:tcPr>
            <w:tcW w:w="927" w:type="pct"/>
            <w:shd w:val="clear" w:color="auto" w:fill="auto"/>
            <w:vAlign w:val="center"/>
          </w:tcPr>
          <w:p w14:paraId="3E655839" w14:textId="7D8D92C0" w:rsidR="000E0846" w:rsidRPr="00661943" w:rsidRDefault="00177983" w:rsidP="00830678">
            <w:pPr>
              <w:spacing w:before="60" w:line="312" w:lineRule="auto"/>
              <w:jc w:val="center"/>
              <w:rPr>
                <w:rFonts w:ascii="Times New Roman" w:hAnsi="Times New Roman"/>
                <w:szCs w:val="26"/>
              </w:rPr>
            </w:pPr>
            <w:r>
              <w:rPr>
                <w:rFonts w:ascii="Times New Roman" w:hAnsi="Times New Roman"/>
                <w:szCs w:val="26"/>
                <w:lang w:val="vi-VN"/>
              </w:rPr>
              <w:t>9h</w:t>
            </w:r>
            <w:r w:rsidR="00830678">
              <w:rPr>
                <w:rFonts w:ascii="Times New Roman" w:hAnsi="Times New Roman"/>
                <w:szCs w:val="26"/>
              </w:rPr>
              <w:t>0</w:t>
            </w:r>
            <w:r w:rsidR="00661943">
              <w:rPr>
                <w:rFonts w:ascii="Times New Roman" w:hAnsi="Times New Roman"/>
                <w:szCs w:val="26"/>
                <w:lang w:val="vi-VN"/>
              </w:rPr>
              <w:t>0-9h15</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Pr>
                <w:rFonts w:ascii="Times New Roman" w:hAnsi="Times New Roman"/>
                <w:szCs w:val="26"/>
              </w:rPr>
              <w:t>T</w:t>
            </w:r>
            <w:r w:rsidRPr="007B3E38">
              <w:rPr>
                <w:rFonts w:ascii="Times New Roman" w:hAnsi="Times New Roman"/>
                <w:szCs w:val="26"/>
              </w:rPr>
              <w:t>uyên bố lý do, giới thiệu thành phần tham dự.</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r w:rsidRPr="007B3E38">
              <w:rPr>
                <w:rFonts w:ascii="Times New Roman" w:hAnsi="Times New Roman"/>
                <w:szCs w:val="26"/>
              </w:rPr>
              <w:t>Báo cáo kiểm tra tư cách cổ đông tham dự Đại hội.</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Giới thiệu Đoàn chủ tịch, Ban Thư ký, Ban kiểm phiếu.</w:t>
            </w:r>
          </w:p>
        </w:tc>
      </w:tr>
      <w:tr w:rsidR="000E0846" w:rsidRPr="007B3E38" w14:paraId="305920EF" w14:textId="77777777" w:rsidTr="00F00C04">
        <w:trPr>
          <w:trHeight w:val="562"/>
        </w:trPr>
        <w:tc>
          <w:tcPr>
            <w:tcW w:w="927" w:type="pct"/>
            <w:shd w:val="clear" w:color="auto" w:fill="auto"/>
            <w:vAlign w:val="center"/>
          </w:tcPr>
          <w:p w14:paraId="5A356E8F" w14:textId="40644DB5" w:rsidR="000E0846" w:rsidRPr="00830678" w:rsidRDefault="00661943" w:rsidP="00661943">
            <w:pPr>
              <w:spacing w:before="60" w:line="312" w:lineRule="auto"/>
              <w:jc w:val="center"/>
              <w:rPr>
                <w:rFonts w:ascii="Times New Roman" w:hAnsi="Times New Roman"/>
                <w:szCs w:val="26"/>
              </w:rPr>
            </w:pPr>
            <w:r>
              <w:rPr>
                <w:rFonts w:ascii="Times New Roman" w:hAnsi="Times New Roman"/>
                <w:szCs w:val="26"/>
                <w:lang w:val="vi-VN"/>
              </w:rPr>
              <w:t>9h1</w:t>
            </w:r>
            <w:r>
              <w:rPr>
                <w:rFonts w:ascii="Times New Roman" w:hAnsi="Times New Roman"/>
                <w:szCs w:val="26"/>
              </w:rPr>
              <w:t>5</w:t>
            </w:r>
            <w:r w:rsidR="00C12F7C">
              <w:rPr>
                <w:rFonts w:ascii="Times New Roman" w:hAnsi="Times New Roman"/>
                <w:szCs w:val="26"/>
                <w:lang w:val="vi-VN"/>
              </w:rPr>
              <w:t>-9h</w:t>
            </w:r>
            <w:r>
              <w:rPr>
                <w:rFonts w:ascii="Times New Roman" w:hAnsi="Times New Roman"/>
                <w:szCs w:val="26"/>
              </w:rPr>
              <w:t>20</w:t>
            </w:r>
          </w:p>
        </w:tc>
        <w:tc>
          <w:tcPr>
            <w:tcW w:w="4073" w:type="pct"/>
            <w:shd w:val="clear" w:color="auto" w:fill="auto"/>
          </w:tcPr>
          <w:p w14:paraId="4EDF3805"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 xml:space="preserve">Thông qua Chương trình Đại hội. </w:t>
            </w:r>
          </w:p>
          <w:p w14:paraId="6474EA03" w14:textId="24D9031F" w:rsidR="000E0846" w:rsidRPr="007B3E38" w:rsidRDefault="004658FC" w:rsidP="000E0846">
            <w:pPr>
              <w:widowControl/>
              <w:numPr>
                <w:ilvl w:val="0"/>
                <w:numId w:val="3"/>
              </w:numPr>
              <w:spacing w:before="60" w:line="312" w:lineRule="auto"/>
              <w:ind w:left="167" w:hanging="142"/>
              <w:rPr>
                <w:rFonts w:ascii="Times New Roman" w:hAnsi="Times New Roman"/>
                <w:i/>
                <w:szCs w:val="26"/>
              </w:rPr>
            </w:pPr>
            <w:r>
              <w:rPr>
                <w:rFonts w:ascii="Times New Roman" w:hAnsi="Times New Roman"/>
                <w:szCs w:val="26"/>
              </w:rPr>
              <w:t xml:space="preserve">Thông qua </w:t>
            </w:r>
            <w:r w:rsidR="000E0846" w:rsidRPr="007B3E38">
              <w:rPr>
                <w:rFonts w:ascii="Times New Roman" w:hAnsi="Times New Roman"/>
                <w:szCs w:val="26"/>
              </w:rPr>
              <w:t>Quy chế tổ chức Đại hội.</w:t>
            </w:r>
          </w:p>
          <w:p w14:paraId="744258E4" w14:textId="2A0EB076" w:rsidR="000E0846" w:rsidRPr="007B3E38" w:rsidRDefault="004658FC" w:rsidP="000E0846">
            <w:pPr>
              <w:widowControl/>
              <w:numPr>
                <w:ilvl w:val="0"/>
                <w:numId w:val="3"/>
              </w:numPr>
              <w:spacing w:before="60" w:line="312" w:lineRule="auto"/>
              <w:ind w:left="167" w:hanging="142"/>
              <w:rPr>
                <w:rFonts w:ascii="Times New Roman" w:hAnsi="Times New Roman"/>
                <w:i/>
                <w:szCs w:val="26"/>
              </w:rPr>
            </w:pPr>
            <w:r>
              <w:rPr>
                <w:rFonts w:ascii="Times New Roman" w:hAnsi="Times New Roman"/>
                <w:szCs w:val="26"/>
              </w:rPr>
              <w:t>Thông qua</w:t>
            </w:r>
            <w:r w:rsidR="000E0846" w:rsidRPr="007B3E38">
              <w:rPr>
                <w:rFonts w:ascii="Times New Roman" w:hAnsi="Times New Roman"/>
                <w:szCs w:val="26"/>
              </w:rPr>
              <w:t xml:space="preserve"> Nguyên tắc, thể lệ biểu quyết.</w:t>
            </w:r>
          </w:p>
        </w:tc>
      </w:tr>
      <w:tr w:rsidR="000E0846" w:rsidRPr="007B3E38" w14:paraId="568E10F0" w14:textId="77777777" w:rsidTr="00F00C04">
        <w:trPr>
          <w:trHeight w:val="378"/>
        </w:trPr>
        <w:tc>
          <w:tcPr>
            <w:tcW w:w="927" w:type="pct"/>
            <w:shd w:val="clear" w:color="auto" w:fill="auto"/>
            <w:vAlign w:val="center"/>
          </w:tcPr>
          <w:p w14:paraId="66513F46" w14:textId="2E85DB7C" w:rsidR="000E0846" w:rsidRPr="004658FC" w:rsidRDefault="00C12F7C" w:rsidP="00661943">
            <w:pPr>
              <w:spacing w:before="60" w:line="312" w:lineRule="auto"/>
              <w:jc w:val="center"/>
              <w:rPr>
                <w:rFonts w:ascii="Times New Roman" w:hAnsi="Times New Roman"/>
                <w:szCs w:val="26"/>
              </w:rPr>
            </w:pPr>
            <w:r>
              <w:rPr>
                <w:rFonts w:ascii="Times New Roman" w:hAnsi="Times New Roman"/>
                <w:szCs w:val="26"/>
                <w:lang w:val="vi-VN"/>
              </w:rPr>
              <w:t>9h</w:t>
            </w:r>
            <w:r w:rsidR="00661943">
              <w:rPr>
                <w:rFonts w:ascii="Times New Roman" w:hAnsi="Times New Roman"/>
                <w:szCs w:val="26"/>
              </w:rPr>
              <w:t>20</w:t>
            </w:r>
            <w:r w:rsidR="0058431D">
              <w:rPr>
                <w:rFonts w:ascii="Times New Roman" w:hAnsi="Times New Roman"/>
                <w:szCs w:val="26"/>
                <w:lang w:val="vi-VN"/>
              </w:rPr>
              <w:t>-</w:t>
            </w:r>
            <w:r w:rsidR="00661943">
              <w:rPr>
                <w:rFonts w:ascii="Times New Roman" w:hAnsi="Times New Roman"/>
                <w:szCs w:val="26"/>
                <w:lang w:val="vi-VN"/>
              </w:rPr>
              <w:t>9h25</w:t>
            </w:r>
          </w:p>
        </w:tc>
        <w:tc>
          <w:tcPr>
            <w:tcW w:w="4073" w:type="pct"/>
            <w:shd w:val="clear" w:color="auto" w:fill="auto"/>
          </w:tcPr>
          <w:p w14:paraId="55F54116" w14:textId="52AD30E8" w:rsidR="000E0846" w:rsidRPr="007B3E38" w:rsidRDefault="000E0846" w:rsidP="006A6268">
            <w:pPr>
              <w:spacing w:line="312" w:lineRule="auto"/>
              <w:jc w:val="both"/>
              <w:rPr>
                <w:rFonts w:ascii="Times New Roman" w:hAnsi="Times New Roman"/>
                <w:szCs w:val="26"/>
              </w:rPr>
            </w:pPr>
            <w:r w:rsidRPr="007B3E38">
              <w:rPr>
                <w:rFonts w:ascii="Times New Roman" w:hAnsi="Times New Roman"/>
                <w:szCs w:val="26"/>
              </w:rPr>
              <w:t>Trình bày nội dung</w:t>
            </w:r>
            <w:r>
              <w:rPr>
                <w:rFonts w:ascii="Times New Roman" w:hAnsi="Times New Roman"/>
                <w:szCs w:val="26"/>
              </w:rPr>
              <w:t xml:space="preserve"> biểu quyết thông qua</w:t>
            </w:r>
            <w:r w:rsidRPr="007B3E38">
              <w:rPr>
                <w:rFonts w:ascii="Times New Roman" w:hAnsi="Times New Roman"/>
                <w:szCs w:val="26"/>
              </w:rPr>
              <w:t xml:space="preserve"> Đại hội:</w:t>
            </w:r>
          </w:p>
          <w:p w14:paraId="2CE489FA" w14:textId="4CE3C4C8" w:rsidR="00177983" w:rsidRPr="007B3E38" w:rsidRDefault="004658FC" w:rsidP="004658FC">
            <w:pPr>
              <w:widowControl/>
              <w:spacing w:line="312" w:lineRule="auto"/>
              <w:jc w:val="both"/>
              <w:rPr>
                <w:rFonts w:ascii="Times New Roman" w:hAnsi="Times New Roman"/>
                <w:szCs w:val="26"/>
              </w:rPr>
            </w:pPr>
            <w:r>
              <w:rPr>
                <w:rFonts w:ascii="Times New Roman" w:hAnsi="Times New Roman"/>
                <w:szCs w:val="26"/>
              </w:rPr>
              <w:t>* Tờ trình số 3321/TTr-EVNGENCO2 ngày 19/8/2024 v</w:t>
            </w:r>
            <w:r w:rsidRPr="004658FC">
              <w:rPr>
                <w:rFonts w:ascii="Times New Roman" w:hAnsi="Times New Roman"/>
                <w:szCs w:val="26"/>
              </w:rPr>
              <w:t xml:space="preserve">ề việc bầu Thành viên </w:t>
            </w:r>
            <w:r w:rsidRPr="004658FC">
              <w:rPr>
                <w:rFonts w:ascii="Times New Roman" w:hAnsi="Times New Roman" w:hint="eastAsia"/>
                <w:szCs w:val="26"/>
              </w:rPr>
              <w:t>đ</w:t>
            </w:r>
            <w:r w:rsidRPr="004658FC">
              <w:rPr>
                <w:rFonts w:ascii="Times New Roman" w:hAnsi="Times New Roman"/>
                <w:szCs w:val="26"/>
              </w:rPr>
              <w:t xml:space="preserve">ộc lập Hội </w:t>
            </w:r>
            <w:r w:rsidRPr="004658FC">
              <w:rPr>
                <w:rFonts w:ascii="Times New Roman" w:hAnsi="Times New Roman" w:hint="eastAsia"/>
                <w:szCs w:val="26"/>
              </w:rPr>
              <w:t>đ</w:t>
            </w:r>
            <w:r w:rsidRPr="004658FC">
              <w:rPr>
                <w:rFonts w:ascii="Times New Roman" w:hAnsi="Times New Roman"/>
                <w:szCs w:val="26"/>
              </w:rPr>
              <w:t>ồng quản trị</w:t>
            </w:r>
            <w:r>
              <w:rPr>
                <w:rFonts w:ascii="Times New Roman" w:hAnsi="Times New Roman"/>
                <w:szCs w:val="26"/>
              </w:rPr>
              <w:t xml:space="preserve"> Tổng công ty Phát điện 2 – Công ty Cổ phần.</w:t>
            </w:r>
          </w:p>
        </w:tc>
      </w:tr>
      <w:tr w:rsidR="000E0846" w:rsidRPr="007B3E38" w14:paraId="4946EE3F" w14:textId="77777777" w:rsidTr="00F00C04">
        <w:trPr>
          <w:trHeight w:val="872"/>
        </w:trPr>
        <w:tc>
          <w:tcPr>
            <w:tcW w:w="927" w:type="pct"/>
            <w:shd w:val="clear" w:color="auto" w:fill="auto"/>
            <w:vAlign w:val="center"/>
          </w:tcPr>
          <w:p w14:paraId="3515FC6D" w14:textId="21720A0E" w:rsidR="000E0846" w:rsidRPr="008B04E4" w:rsidRDefault="00661943" w:rsidP="00661943">
            <w:pPr>
              <w:spacing w:before="60" w:line="312" w:lineRule="auto"/>
              <w:jc w:val="center"/>
              <w:rPr>
                <w:rFonts w:ascii="Times New Roman" w:hAnsi="Times New Roman"/>
                <w:szCs w:val="26"/>
              </w:rPr>
            </w:pPr>
            <w:r>
              <w:rPr>
                <w:rFonts w:ascii="Times New Roman" w:hAnsi="Times New Roman"/>
                <w:szCs w:val="26"/>
              </w:rPr>
              <w:t>9</w:t>
            </w:r>
            <w:r w:rsidR="00612C42">
              <w:rPr>
                <w:rFonts w:ascii="Times New Roman" w:hAnsi="Times New Roman"/>
                <w:szCs w:val="26"/>
                <w:lang w:val="vi-VN"/>
              </w:rPr>
              <w:t>h</w:t>
            </w:r>
            <w:r w:rsidR="004658FC">
              <w:rPr>
                <w:rFonts w:ascii="Times New Roman" w:hAnsi="Times New Roman"/>
                <w:szCs w:val="26"/>
              </w:rPr>
              <w:t>2</w:t>
            </w:r>
            <w:r>
              <w:rPr>
                <w:rFonts w:ascii="Times New Roman" w:hAnsi="Times New Roman"/>
                <w:szCs w:val="26"/>
              </w:rPr>
              <w:t>5</w:t>
            </w:r>
            <w:r>
              <w:rPr>
                <w:rFonts w:ascii="Times New Roman" w:hAnsi="Times New Roman"/>
                <w:szCs w:val="26"/>
                <w:lang w:val="vi-VN"/>
              </w:rPr>
              <w:t>-9</w:t>
            </w:r>
            <w:r w:rsidR="000558D9">
              <w:rPr>
                <w:rFonts w:ascii="Times New Roman" w:hAnsi="Times New Roman"/>
                <w:szCs w:val="26"/>
                <w:lang w:val="vi-VN"/>
              </w:rPr>
              <w:t>h</w:t>
            </w:r>
            <w:r>
              <w:rPr>
                <w:rFonts w:ascii="Times New Roman" w:hAnsi="Times New Roman"/>
                <w:szCs w:val="26"/>
              </w:rPr>
              <w:t>40</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Tiến hành biểu quyết nội dung Đại hội:</w:t>
            </w:r>
          </w:p>
          <w:p w14:paraId="33FE2C05"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hướng dẫn bỏ phiếu.</w:t>
            </w:r>
          </w:p>
          <w:p w14:paraId="38EB8D1D" w14:textId="63F8B7C1"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Cổ đô</w:t>
            </w:r>
            <w:r w:rsidR="004658FC">
              <w:rPr>
                <w:rFonts w:ascii="Times New Roman" w:hAnsi="Times New Roman"/>
                <w:szCs w:val="26"/>
              </w:rPr>
              <w:t>ng thực hiện thủ tục biểu quyết.</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tiến hành kiểm phiếu.</w:t>
            </w:r>
          </w:p>
        </w:tc>
      </w:tr>
      <w:tr w:rsidR="004658FC" w:rsidRPr="007B3E38" w14:paraId="56685BD7" w14:textId="77777777" w:rsidTr="004658FC">
        <w:trPr>
          <w:trHeight w:val="455"/>
        </w:trPr>
        <w:tc>
          <w:tcPr>
            <w:tcW w:w="927" w:type="pct"/>
            <w:shd w:val="clear" w:color="auto" w:fill="auto"/>
            <w:vAlign w:val="center"/>
          </w:tcPr>
          <w:p w14:paraId="18F5DEEA" w14:textId="356FE7E7" w:rsidR="004658FC" w:rsidRPr="004658FC" w:rsidRDefault="00661943" w:rsidP="00661943">
            <w:pPr>
              <w:spacing w:before="60" w:line="312" w:lineRule="auto"/>
              <w:jc w:val="center"/>
              <w:rPr>
                <w:rFonts w:ascii="Times New Roman" w:hAnsi="Times New Roman"/>
                <w:szCs w:val="26"/>
              </w:rPr>
            </w:pPr>
            <w:r>
              <w:rPr>
                <w:rFonts w:ascii="Times New Roman" w:hAnsi="Times New Roman"/>
                <w:szCs w:val="26"/>
              </w:rPr>
              <w:t>9h40-9</w:t>
            </w:r>
            <w:r w:rsidR="004658FC">
              <w:rPr>
                <w:rFonts w:ascii="Times New Roman" w:hAnsi="Times New Roman"/>
                <w:szCs w:val="26"/>
              </w:rPr>
              <w:t>h50</w:t>
            </w:r>
          </w:p>
        </w:tc>
        <w:tc>
          <w:tcPr>
            <w:tcW w:w="4073" w:type="pct"/>
            <w:shd w:val="clear" w:color="auto" w:fill="auto"/>
          </w:tcPr>
          <w:p w14:paraId="2B75847C" w14:textId="73B9BEC2" w:rsidR="004658FC" w:rsidRPr="007B3E38" w:rsidRDefault="004658FC" w:rsidP="00F00C04">
            <w:pPr>
              <w:spacing w:before="60" w:line="312" w:lineRule="auto"/>
              <w:rPr>
                <w:rFonts w:ascii="Times New Roman" w:hAnsi="Times New Roman"/>
                <w:szCs w:val="26"/>
              </w:rPr>
            </w:pPr>
            <w:r>
              <w:rPr>
                <w:rFonts w:ascii="Times New Roman" w:hAnsi="Times New Roman"/>
                <w:szCs w:val="26"/>
              </w:rPr>
              <w:t>Đại hội giải lao</w:t>
            </w:r>
          </w:p>
        </w:tc>
      </w:tr>
      <w:tr w:rsidR="000E0846" w:rsidRPr="007B3E38" w14:paraId="06834E48" w14:textId="77777777" w:rsidTr="00F00C04">
        <w:tc>
          <w:tcPr>
            <w:tcW w:w="927" w:type="pct"/>
            <w:shd w:val="clear" w:color="auto" w:fill="auto"/>
            <w:vAlign w:val="center"/>
          </w:tcPr>
          <w:p w14:paraId="7577940A" w14:textId="294C5440" w:rsidR="000E0846" w:rsidRPr="00924191" w:rsidRDefault="00661943" w:rsidP="00924191">
            <w:pPr>
              <w:spacing w:before="60" w:line="312" w:lineRule="auto"/>
              <w:jc w:val="center"/>
              <w:rPr>
                <w:rFonts w:ascii="Times New Roman" w:hAnsi="Times New Roman"/>
                <w:szCs w:val="26"/>
              </w:rPr>
            </w:pPr>
            <w:r>
              <w:rPr>
                <w:rFonts w:ascii="Times New Roman" w:hAnsi="Times New Roman"/>
                <w:szCs w:val="26"/>
                <w:lang w:val="vi-VN"/>
              </w:rPr>
              <w:t>9</w:t>
            </w:r>
            <w:r w:rsidR="00FE1742">
              <w:rPr>
                <w:rFonts w:ascii="Times New Roman" w:hAnsi="Times New Roman"/>
                <w:szCs w:val="26"/>
                <w:lang w:val="vi-VN"/>
              </w:rPr>
              <w:t>h</w:t>
            </w:r>
            <w:r w:rsidR="004658FC">
              <w:rPr>
                <w:rFonts w:ascii="Times New Roman" w:hAnsi="Times New Roman"/>
                <w:szCs w:val="26"/>
              </w:rPr>
              <w:t>50</w:t>
            </w:r>
            <w:r>
              <w:rPr>
                <w:rFonts w:ascii="Times New Roman" w:hAnsi="Times New Roman"/>
                <w:szCs w:val="26"/>
                <w:lang w:val="vi-VN"/>
              </w:rPr>
              <w:t>-9</w:t>
            </w:r>
            <w:r w:rsidR="00FE1742">
              <w:rPr>
                <w:rFonts w:ascii="Times New Roman" w:hAnsi="Times New Roman"/>
                <w:szCs w:val="26"/>
                <w:lang w:val="vi-VN"/>
              </w:rPr>
              <w:t>h</w:t>
            </w:r>
            <w:r w:rsidR="004658FC">
              <w:rPr>
                <w:rFonts w:ascii="Times New Roman" w:hAnsi="Times New Roman"/>
                <w:szCs w:val="26"/>
              </w:rPr>
              <w:t>55</w:t>
            </w:r>
          </w:p>
        </w:tc>
        <w:tc>
          <w:tcPr>
            <w:tcW w:w="4073" w:type="pct"/>
            <w:shd w:val="clear" w:color="auto" w:fill="auto"/>
          </w:tcPr>
          <w:p w14:paraId="07774AF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Công bố kết quả kiểm phiếu.</w:t>
            </w:r>
          </w:p>
        </w:tc>
      </w:tr>
      <w:tr w:rsidR="004658FC" w:rsidRPr="007B3E38" w14:paraId="39609A48" w14:textId="77777777" w:rsidTr="00F00C04">
        <w:tc>
          <w:tcPr>
            <w:tcW w:w="927" w:type="pct"/>
            <w:shd w:val="clear" w:color="auto" w:fill="auto"/>
            <w:vAlign w:val="center"/>
          </w:tcPr>
          <w:p w14:paraId="3873F46B" w14:textId="26098950" w:rsidR="004658FC" w:rsidRPr="004658FC" w:rsidRDefault="00661943" w:rsidP="00661943">
            <w:pPr>
              <w:spacing w:before="60" w:line="312" w:lineRule="auto"/>
              <w:jc w:val="center"/>
              <w:rPr>
                <w:rFonts w:ascii="Times New Roman" w:hAnsi="Times New Roman"/>
                <w:szCs w:val="26"/>
              </w:rPr>
            </w:pPr>
            <w:r>
              <w:rPr>
                <w:rFonts w:ascii="Times New Roman" w:hAnsi="Times New Roman"/>
                <w:szCs w:val="26"/>
              </w:rPr>
              <w:t>9h55-10</w:t>
            </w:r>
            <w:r w:rsidR="004658FC">
              <w:rPr>
                <w:rFonts w:ascii="Times New Roman" w:hAnsi="Times New Roman"/>
                <w:szCs w:val="26"/>
              </w:rPr>
              <w:t>h05</w:t>
            </w:r>
          </w:p>
        </w:tc>
        <w:tc>
          <w:tcPr>
            <w:tcW w:w="4073" w:type="pct"/>
            <w:shd w:val="clear" w:color="auto" w:fill="auto"/>
          </w:tcPr>
          <w:p w14:paraId="53748D61" w14:textId="55E0116C" w:rsidR="004658FC" w:rsidRPr="007B3E38" w:rsidRDefault="004658FC" w:rsidP="00F00C04">
            <w:pPr>
              <w:spacing w:before="60" w:line="312" w:lineRule="auto"/>
              <w:rPr>
                <w:rFonts w:ascii="Times New Roman" w:hAnsi="Times New Roman"/>
                <w:szCs w:val="26"/>
              </w:rPr>
            </w:pPr>
            <w:r>
              <w:rPr>
                <w:rFonts w:ascii="Times New Roman" w:hAnsi="Times New Roman"/>
                <w:szCs w:val="26"/>
              </w:rPr>
              <w:t>Phát biểu của Thành viên độc lập HĐQT EVNGENCO2</w:t>
            </w:r>
          </w:p>
        </w:tc>
      </w:tr>
      <w:tr w:rsidR="000E0846" w:rsidRPr="007B3E38" w14:paraId="49EEC42B" w14:textId="77777777" w:rsidTr="00F00C04">
        <w:tc>
          <w:tcPr>
            <w:tcW w:w="927" w:type="pct"/>
            <w:shd w:val="clear" w:color="auto" w:fill="auto"/>
            <w:vAlign w:val="center"/>
          </w:tcPr>
          <w:p w14:paraId="39424CD8" w14:textId="015D676F" w:rsidR="000E0846" w:rsidRPr="00AA30BB" w:rsidRDefault="00661943" w:rsidP="00924191">
            <w:pPr>
              <w:spacing w:before="60" w:line="312" w:lineRule="auto"/>
              <w:jc w:val="center"/>
              <w:rPr>
                <w:rFonts w:ascii="Times New Roman" w:hAnsi="Times New Roman"/>
                <w:szCs w:val="26"/>
                <w:lang w:val="vi-VN"/>
              </w:rPr>
            </w:pPr>
            <w:r>
              <w:rPr>
                <w:rFonts w:ascii="Times New Roman" w:hAnsi="Times New Roman"/>
                <w:szCs w:val="26"/>
                <w:lang w:val="vi-VN"/>
              </w:rPr>
              <w:t>10</w:t>
            </w:r>
            <w:r w:rsidR="004658FC">
              <w:rPr>
                <w:rFonts w:ascii="Times New Roman" w:hAnsi="Times New Roman"/>
                <w:szCs w:val="26"/>
                <w:lang w:val="vi-VN"/>
              </w:rPr>
              <w:t>h05</w:t>
            </w:r>
            <w:r w:rsidR="00E95333">
              <w:rPr>
                <w:rFonts w:ascii="Times New Roman" w:hAnsi="Times New Roman"/>
                <w:szCs w:val="26"/>
                <w:lang w:val="vi-VN"/>
              </w:rPr>
              <w:t>-10</w:t>
            </w:r>
            <w:r w:rsidR="00924191">
              <w:rPr>
                <w:rFonts w:ascii="Times New Roman" w:hAnsi="Times New Roman"/>
                <w:szCs w:val="26"/>
                <w:lang w:val="vi-VN"/>
              </w:rPr>
              <w:t>h</w:t>
            </w:r>
            <w:r w:rsidR="004658FC">
              <w:rPr>
                <w:rFonts w:ascii="Times New Roman" w:hAnsi="Times New Roman"/>
                <w:szCs w:val="26"/>
              </w:rPr>
              <w:t>15</w:t>
            </w:r>
            <w:r w:rsidR="00AA30BB">
              <w:rPr>
                <w:rFonts w:ascii="Times New Roman" w:hAnsi="Times New Roman"/>
                <w:szCs w:val="26"/>
                <w:lang w:val="vi-VN"/>
              </w:rPr>
              <w:t xml:space="preserve"> </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Lãnh đạo EVNGENCO2</w:t>
            </w:r>
          </w:p>
        </w:tc>
      </w:tr>
      <w:tr w:rsidR="004658FC" w:rsidRPr="007B3E38" w14:paraId="72369DA1" w14:textId="77777777" w:rsidTr="00F00C04">
        <w:tc>
          <w:tcPr>
            <w:tcW w:w="927" w:type="pct"/>
            <w:shd w:val="clear" w:color="auto" w:fill="auto"/>
            <w:vAlign w:val="center"/>
          </w:tcPr>
          <w:p w14:paraId="6C8FFC44" w14:textId="508127B5" w:rsidR="004658FC" w:rsidRPr="00661943" w:rsidRDefault="00E95333" w:rsidP="00E95333">
            <w:pPr>
              <w:spacing w:before="60" w:line="312" w:lineRule="auto"/>
              <w:jc w:val="center"/>
              <w:rPr>
                <w:rFonts w:ascii="Times New Roman" w:hAnsi="Times New Roman"/>
                <w:szCs w:val="26"/>
              </w:rPr>
            </w:pPr>
            <w:r>
              <w:rPr>
                <w:rFonts w:ascii="Times New Roman" w:hAnsi="Times New Roman"/>
                <w:szCs w:val="26"/>
              </w:rPr>
              <w:t>10</w:t>
            </w:r>
            <w:r w:rsidR="00661943">
              <w:rPr>
                <w:rFonts w:ascii="Times New Roman" w:hAnsi="Times New Roman"/>
                <w:szCs w:val="26"/>
              </w:rPr>
              <w:t>h15-1</w:t>
            </w:r>
            <w:r>
              <w:rPr>
                <w:rFonts w:ascii="Times New Roman" w:hAnsi="Times New Roman"/>
                <w:szCs w:val="26"/>
              </w:rPr>
              <w:t>0</w:t>
            </w:r>
            <w:r w:rsidR="00661943">
              <w:rPr>
                <w:rFonts w:ascii="Times New Roman" w:hAnsi="Times New Roman"/>
                <w:szCs w:val="26"/>
              </w:rPr>
              <w:t>h20</w:t>
            </w:r>
          </w:p>
        </w:tc>
        <w:tc>
          <w:tcPr>
            <w:tcW w:w="4073" w:type="pct"/>
            <w:shd w:val="clear" w:color="auto" w:fill="auto"/>
          </w:tcPr>
          <w:p w14:paraId="6ACDBF73" w14:textId="1AF89FDD" w:rsidR="004658FC" w:rsidRPr="007B3E38" w:rsidRDefault="004658FC" w:rsidP="00F00C04">
            <w:pPr>
              <w:spacing w:before="60" w:line="312" w:lineRule="auto"/>
              <w:rPr>
                <w:rFonts w:ascii="Times New Roman" w:hAnsi="Times New Roman"/>
                <w:szCs w:val="26"/>
              </w:rPr>
            </w:pPr>
            <w:r>
              <w:rPr>
                <w:rFonts w:ascii="Times New Roman" w:hAnsi="Times New Roman"/>
                <w:szCs w:val="26"/>
              </w:rPr>
              <w:t>Mời Lãnh đạo EVNGENCO2 tặng hoa Thành viên độc lập HĐQT</w:t>
            </w:r>
          </w:p>
        </w:tc>
      </w:tr>
      <w:tr w:rsidR="000E0846" w:rsidRPr="007B3E38" w14:paraId="31DCA04D" w14:textId="77777777" w:rsidTr="00F00C04">
        <w:tc>
          <w:tcPr>
            <w:tcW w:w="927" w:type="pct"/>
            <w:shd w:val="clear" w:color="auto" w:fill="auto"/>
            <w:vAlign w:val="center"/>
          </w:tcPr>
          <w:p w14:paraId="67E87604" w14:textId="50EB1C74" w:rsidR="000E0846" w:rsidRPr="004F7AB3" w:rsidRDefault="00E95333" w:rsidP="00661943">
            <w:pPr>
              <w:spacing w:before="60" w:line="312" w:lineRule="auto"/>
              <w:jc w:val="center"/>
              <w:rPr>
                <w:rFonts w:ascii="Times New Roman" w:hAnsi="Times New Roman"/>
                <w:szCs w:val="26"/>
              </w:rPr>
            </w:pPr>
            <w:r>
              <w:rPr>
                <w:rFonts w:ascii="Times New Roman" w:hAnsi="Times New Roman"/>
                <w:szCs w:val="26"/>
                <w:lang w:val="vi-VN"/>
              </w:rPr>
              <w:lastRenderedPageBreak/>
              <w:t>10</w:t>
            </w:r>
            <w:r w:rsidR="008B04E4">
              <w:rPr>
                <w:rFonts w:ascii="Times New Roman" w:hAnsi="Times New Roman"/>
                <w:szCs w:val="26"/>
                <w:lang w:val="vi-VN"/>
              </w:rPr>
              <w:t>h</w:t>
            </w:r>
            <w:r w:rsidR="00661943">
              <w:rPr>
                <w:rFonts w:ascii="Times New Roman" w:hAnsi="Times New Roman"/>
                <w:szCs w:val="26"/>
              </w:rPr>
              <w:t>20</w:t>
            </w:r>
            <w:r>
              <w:rPr>
                <w:rFonts w:ascii="Times New Roman" w:hAnsi="Times New Roman"/>
                <w:szCs w:val="26"/>
                <w:lang w:val="vi-VN"/>
              </w:rPr>
              <w:t>-10</w:t>
            </w:r>
            <w:r w:rsidR="00C12F7C">
              <w:rPr>
                <w:rFonts w:ascii="Times New Roman" w:hAnsi="Times New Roman"/>
                <w:szCs w:val="26"/>
                <w:lang w:val="vi-VN"/>
              </w:rPr>
              <w:t>h</w:t>
            </w:r>
            <w:r w:rsidR="00661943">
              <w:rPr>
                <w:rFonts w:ascii="Times New Roman" w:hAnsi="Times New Roman"/>
                <w:szCs w:val="26"/>
              </w:rPr>
              <w:t>30</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Thông qua Biên bản, Nghị quyết Đại hội.</w:t>
            </w:r>
          </w:p>
        </w:tc>
      </w:tr>
      <w:tr w:rsidR="000E0846" w:rsidRPr="007B3E38" w14:paraId="4313AF1C" w14:textId="77777777" w:rsidTr="00F00C04">
        <w:tc>
          <w:tcPr>
            <w:tcW w:w="927" w:type="pct"/>
            <w:shd w:val="clear" w:color="auto" w:fill="auto"/>
            <w:vAlign w:val="center"/>
          </w:tcPr>
          <w:p w14:paraId="77FE6F5A" w14:textId="04C3A9D0" w:rsidR="000E0846" w:rsidRPr="008B04E4" w:rsidRDefault="00C12F7C" w:rsidP="00661943">
            <w:pPr>
              <w:spacing w:before="60" w:line="312" w:lineRule="auto"/>
              <w:jc w:val="center"/>
              <w:rPr>
                <w:rFonts w:ascii="Times New Roman" w:hAnsi="Times New Roman"/>
                <w:szCs w:val="26"/>
              </w:rPr>
            </w:pPr>
            <w:r>
              <w:rPr>
                <w:rFonts w:ascii="Times New Roman" w:hAnsi="Times New Roman"/>
                <w:szCs w:val="26"/>
                <w:lang w:val="vi-VN"/>
              </w:rPr>
              <w:t>1</w:t>
            </w:r>
            <w:r w:rsidR="00E95333">
              <w:rPr>
                <w:rFonts w:ascii="Times New Roman" w:hAnsi="Times New Roman"/>
                <w:szCs w:val="26"/>
              </w:rPr>
              <w:t>0</w:t>
            </w:r>
            <w:r w:rsidR="008B04E4">
              <w:rPr>
                <w:rFonts w:ascii="Times New Roman" w:hAnsi="Times New Roman"/>
                <w:szCs w:val="26"/>
                <w:lang w:val="vi-VN"/>
              </w:rPr>
              <w:t>h</w:t>
            </w:r>
            <w:r w:rsidR="00661943">
              <w:rPr>
                <w:rFonts w:ascii="Times New Roman" w:hAnsi="Times New Roman"/>
                <w:szCs w:val="26"/>
              </w:rPr>
              <w:t>30</w:t>
            </w:r>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Tuyên bố bế mạc Đại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56477278" w:rsidR="00662189" w:rsidRPr="00AA30BB" w:rsidRDefault="0009571B" w:rsidP="002A0828">
            <w:pPr>
              <w:jc w:val="center"/>
              <w:rPr>
                <w:rFonts w:ascii="Times New Roman" w:hAnsi="Times New Roman"/>
                <w:sz w:val="28"/>
                <w:szCs w:val="26"/>
                <w:lang w:val="vi-VN"/>
              </w:rPr>
            </w:pPr>
            <w:r>
              <w:rPr>
                <w:rFonts w:ascii="Times New Roman" w:hAnsi="Times New Roman"/>
                <w:b/>
                <w:sz w:val="28"/>
                <w:szCs w:val="26"/>
              </w:rPr>
              <w:t xml:space="preserve">ĐHĐCĐ </w:t>
            </w:r>
            <w:r w:rsidR="002A0828">
              <w:rPr>
                <w:rFonts w:ascii="Times New Roman" w:hAnsi="Times New Roman"/>
                <w:b/>
                <w:sz w:val="28"/>
                <w:szCs w:val="26"/>
              </w:rPr>
              <w:t>BẤT THƯỜNG</w:t>
            </w:r>
            <w:bookmarkStart w:id="0" w:name="_GoBack"/>
            <w:bookmarkEnd w:id="0"/>
            <w:r>
              <w:rPr>
                <w:rFonts w:ascii="Times New Roman" w:hAnsi="Times New Roman"/>
                <w:b/>
                <w:sz w:val="28"/>
                <w:szCs w:val="26"/>
              </w:rPr>
              <w:t xml:space="preserve"> NĂM 202</w:t>
            </w:r>
            <w:r w:rsidR="00AA30BB">
              <w:rPr>
                <w:rFonts w:ascii="Times New Roman" w:hAnsi="Times New Roman"/>
                <w:b/>
                <w:sz w:val="28"/>
                <w:szCs w:val="26"/>
                <w:lang w:val="vi-VN"/>
              </w:rPr>
              <w:t>4</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58916" w14:textId="77777777" w:rsidR="008B2107" w:rsidRDefault="008B2107">
      <w:r>
        <w:separator/>
      </w:r>
    </w:p>
  </w:endnote>
  <w:endnote w:type="continuationSeparator" w:id="0">
    <w:p w14:paraId="7E8A1875" w14:textId="77777777" w:rsidR="008B2107" w:rsidRDefault="008B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4025"/>
      <w:docPartObj>
        <w:docPartGallery w:val="Page Numbers (Bottom of Page)"/>
        <w:docPartUnique/>
      </w:docPartObj>
    </w:sdtPr>
    <w:sdtEndPr>
      <w:rPr>
        <w:rFonts w:ascii="Times New Roman" w:hAnsi="Times New Roman"/>
        <w:noProof/>
        <w:sz w:val="20"/>
      </w:rPr>
    </w:sdtEndPr>
    <w:sdtContent>
      <w:p w14:paraId="3B35AE68" w14:textId="6EA83BA4"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2A0828">
          <w:rPr>
            <w:rFonts w:ascii="Times New Roman" w:hAnsi="Times New Roman"/>
            <w:noProof/>
            <w:sz w:val="20"/>
          </w:rPr>
          <w:t>1</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3E07" w14:textId="77777777" w:rsidR="008B2107" w:rsidRDefault="008B2107">
      <w:r>
        <w:separator/>
      </w:r>
    </w:p>
  </w:footnote>
  <w:footnote w:type="continuationSeparator" w:id="0">
    <w:p w14:paraId="0582E7C1" w14:textId="77777777" w:rsidR="008B2107" w:rsidRDefault="008B2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E81C5B" w:rsidRDefault="008B2107">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1635"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2486" w:hanging="360"/>
      </w:pPr>
      <w:rPr>
        <w:rFonts w:hint="default"/>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8"/>
  </w:num>
  <w:num w:numId="2">
    <w:abstractNumId w:val="31"/>
  </w:num>
  <w:num w:numId="3">
    <w:abstractNumId w:val="25"/>
  </w:num>
  <w:num w:numId="4">
    <w:abstractNumId w:val="0"/>
  </w:num>
  <w:num w:numId="5">
    <w:abstractNumId w:val="24"/>
  </w:num>
  <w:num w:numId="6">
    <w:abstractNumId w:val="20"/>
  </w:num>
  <w:num w:numId="7">
    <w:abstractNumId w:val="21"/>
  </w:num>
  <w:num w:numId="8">
    <w:abstractNumId w:val="17"/>
  </w:num>
  <w:num w:numId="9">
    <w:abstractNumId w:val="6"/>
  </w:num>
  <w:num w:numId="10">
    <w:abstractNumId w:val="13"/>
  </w:num>
  <w:num w:numId="11">
    <w:abstractNumId w:val="11"/>
  </w:num>
  <w:num w:numId="12">
    <w:abstractNumId w:val="33"/>
  </w:num>
  <w:num w:numId="13">
    <w:abstractNumId w:val="9"/>
  </w:num>
  <w:num w:numId="14">
    <w:abstractNumId w:val="10"/>
  </w:num>
  <w:num w:numId="15">
    <w:abstractNumId w:val="35"/>
  </w:num>
  <w:num w:numId="16">
    <w:abstractNumId w:val="7"/>
  </w:num>
  <w:num w:numId="17">
    <w:abstractNumId w:val="15"/>
  </w:num>
  <w:num w:numId="18">
    <w:abstractNumId w:val="1"/>
  </w:num>
  <w:num w:numId="19">
    <w:abstractNumId w:val="3"/>
  </w:num>
  <w:num w:numId="20">
    <w:abstractNumId w:val="22"/>
  </w:num>
  <w:num w:numId="21">
    <w:abstractNumId w:val="12"/>
  </w:num>
  <w:num w:numId="22">
    <w:abstractNumId w:val="16"/>
  </w:num>
  <w:num w:numId="23">
    <w:abstractNumId w:val="29"/>
  </w:num>
  <w:num w:numId="24">
    <w:abstractNumId w:val="23"/>
  </w:num>
  <w:num w:numId="25">
    <w:abstractNumId w:val="32"/>
  </w:num>
  <w:num w:numId="26">
    <w:abstractNumId w:val="34"/>
  </w:num>
  <w:num w:numId="27">
    <w:abstractNumId w:val="19"/>
  </w:num>
  <w:num w:numId="28">
    <w:abstractNumId w:val="5"/>
  </w:num>
  <w:num w:numId="29">
    <w:abstractNumId w:val="18"/>
  </w:num>
  <w:num w:numId="30">
    <w:abstractNumId w:val="30"/>
  </w:num>
  <w:num w:numId="31">
    <w:abstractNumId w:val="26"/>
  </w:num>
  <w:num w:numId="32">
    <w:abstractNumId w:val="4"/>
  </w:num>
  <w:num w:numId="33">
    <w:abstractNumId w:val="8"/>
  </w:num>
  <w:num w:numId="34">
    <w:abstractNumId w:val="27"/>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26C96"/>
    <w:rsid w:val="000330B6"/>
    <w:rsid w:val="0004154C"/>
    <w:rsid w:val="0004545B"/>
    <w:rsid w:val="00051B51"/>
    <w:rsid w:val="00053FC7"/>
    <w:rsid w:val="000558D9"/>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72B1A"/>
    <w:rsid w:val="00177983"/>
    <w:rsid w:val="001830B3"/>
    <w:rsid w:val="001848C2"/>
    <w:rsid w:val="0018659F"/>
    <w:rsid w:val="0019087D"/>
    <w:rsid w:val="00190937"/>
    <w:rsid w:val="0019262F"/>
    <w:rsid w:val="001945A5"/>
    <w:rsid w:val="00195F7F"/>
    <w:rsid w:val="00196680"/>
    <w:rsid w:val="001A2161"/>
    <w:rsid w:val="001A6A35"/>
    <w:rsid w:val="001B1E8F"/>
    <w:rsid w:val="001B2F4F"/>
    <w:rsid w:val="001C50C3"/>
    <w:rsid w:val="001C5EA8"/>
    <w:rsid w:val="001C7025"/>
    <w:rsid w:val="001D17CD"/>
    <w:rsid w:val="001D1D04"/>
    <w:rsid w:val="001D6955"/>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1131"/>
    <w:rsid w:val="00257542"/>
    <w:rsid w:val="00265789"/>
    <w:rsid w:val="00266167"/>
    <w:rsid w:val="002730BD"/>
    <w:rsid w:val="0028282D"/>
    <w:rsid w:val="002843AA"/>
    <w:rsid w:val="00287079"/>
    <w:rsid w:val="002873F6"/>
    <w:rsid w:val="00295AE3"/>
    <w:rsid w:val="002975A3"/>
    <w:rsid w:val="002A0828"/>
    <w:rsid w:val="002A10B5"/>
    <w:rsid w:val="002A31E0"/>
    <w:rsid w:val="002A5E58"/>
    <w:rsid w:val="002A6CE6"/>
    <w:rsid w:val="002A6F3A"/>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4826"/>
    <w:rsid w:val="003F7353"/>
    <w:rsid w:val="0040098F"/>
    <w:rsid w:val="0040392E"/>
    <w:rsid w:val="00415589"/>
    <w:rsid w:val="00417538"/>
    <w:rsid w:val="00420DCC"/>
    <w:rsid w:val="00424C74"/>
    <w:rsid w:val="0042601C"/>
    <w:rsid w:val="00427C92"/>
    <w:rsid w:val="00427FC9"/>
    <w:rsid w:val="00430F99"/>
    <w:rsid w:val="00431047"/>
    <w:rsid w:val="00431734"/>
    <w:rsid w:val="0044010F"/>
    <w:rsid w:val="00442195"/>
    <w:rsid w:val="00442538"/>
    <w:rsid w:val="004440C2"/>
    <w:rsid w:val="004572C9"/>
    <w:rsid w:val="00462D3C"/>
    <w:rsid w:val="004632D2"/>
    <w:rsid w:val="004658FC"/>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4F7AB3"/>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0F9"/>
    <w:rsid w:val="005673EE"/>
    <w:rsid w:val="00571953"/>
    <w:rsid w:val="005815FD"/>
    <w:rsid w:val="0058431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90D"/>
    <w:rsid w:val="00610DB9"/>
    <w:rsid w:val="00612C42"/>
    <w:rsid w:val="006225D1"/>
    <w:rsid w:val="00623664"/>
    <w:rsid w:val="00626182"/>
    <w:rsid w:val="00634FF8"/>
    <w:rsid w:val="00636219"/>
    <w:rsid w:val="006365B0"/>
    <w:rsid w:val="006505E2"/>
    <w:rsid w:val="00652EC0"/>
    <w:rsid w:val="0065356A"/>
    <w:rsid w:val="0065657E"/>
    <w:rsid w:val="00657A8E"/>
    <w:rsid w:val="00660A52"/>
    <w:rsid w:val="00660C6C"/>
    <w:rsid w:val="00661943"/>
    <w:rsid w:val="00662189"/>
    <w:rsid w:val="00671425"/>
    <w:rsid w:val="00672C73"/>
    <w:rsid w:val="00674229"/>
    <w:rsid w:val="006756B1"/>
    <w:rsid w:val="00675B16"/>
    <w:rsid w:val="00682FD1"/>
    <w:rsid w:val="00690688"/>
    <w:rsid w:val="00690C94"/>
    <w:rsid w:val="00691E4A"/>
    <w:rsid w:val="00696979"/>
    <w:rsid w:val="006A2F5C"/>
    <w:rsid w:val="006A59CB"/>
    <w:rsid w:val="006A6268"/>
    <w:rsid w:val="006B37CC"/>
    <w:rsid w:val="006C39D3"/>
    <w:rsid w:val="006C56A0"/>
    <w:rsid w:val="006C7CD3"/>
    <w:rsid w:val="006D2340"/>
    <w:rsid w:val="006D2DD4"/>
    <w:rsid w:val="006D4969"/>
    <w:rsid w:val="006D57D5"/>
    <w:rsid w:val="006E399F"/>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C55B7"/>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678"/>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04E4"/>
    <w:rsid w:val="008B1474"/>
    <w:rsid w:val="008B2107"/>
    <w:rsid w:val="008B46D8"/>
    <w:rsid w:val="008C111B"/>
    <w:rsid w:val="008C1D12"/>
    <w:rsid w:val="008C394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191"/>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5C41"/>
    <w:rsid w:val="00976878"/>
    <w:rsid w:val="00982580"/>
    <w:rsid w:val="00982BB7"/>
    <w:rsid w:val="009863E6"/>
    <w:rsid w:val="00995B79"/>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C78"/>
    <w:rsid w:val="00A10DF1"/>
    <w:rsid w:val="00A13B26"/>
    <w:rsid w:val="00A14256"/>
    <w:rsid w:val="00A14879"/>
    <w:rsid w:val="00A16D80"/>
    <w:rsid w:val="00A20447"/>
    <w:rsid w:val="00A210D9"/>
    <w:rsid w:val="00A23C88"/>
    <w:rsid w:val="00A279D1"/>
    <w:rsid w:val="00A40707"/>
    <w:rsid w:val="00A546FC"/>
    <w:rsid w:val="00A57351"/>
    <w:rsid w:val="00A57CDE"/>
    <w:rsid w:val="00A57EB4"/>
    <w:rsid w:val="00A57EDD"/>
    <w:rsid w:val="00A60B0D"/>
    <w:rsid w:val="00A630CF"/>
    <w:rsid w:val="00A66B9A"/>
    <w:rsid w:val="00A76738"/>
    <w:rsid w:val="00A7751E"/>
    <w:rsid w:val="00A831A7"/>
    <w:rsid w:val="00A9177E"/>
    <w:rsid w:val="00AA0AA0"/>
    <w:rsid w:val="00AA30BB"/>
    <w:rsid w:val="00AA4D9F"/>
    <w:rsid w:val="00AA74E3"/>
    <w:rsid w:val="00AB4DE8"/>
    <w:rsid w:val="00AB7ABF"/>
    <w:rsid w:val="00AC2018"/>
    <w:rsid w:val="00AC4EA7"/>
    <w:rsid w:val="00AE7B88"/>
    <w:rsid w:val="00AF1979"/>
    <w:rsid w:val="00AF3792"/>
    <w:rsid w:val="00B02674"/>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C580F"/>
    <w:rsid w:val="00BC609A"/>
    <w:rsid w:val="00BD06CB"/>
    <w:rsid w:val="00BD0B4B"/>
    <w:rsid w:val="00BD2083"/>
    <w:rsid w:val="00BD5A9F"/>
    <w:rsid w:val="00BE03B3"/>
    <w:rsid w:val="00BE1998"/>
    <w:rsid w:val="00BE37FA"/>
    <w:rsid w:val="00BE64A0"/>
    <w:rsid w:val="00C01498"/>
    <w:rsid w:val="00C04031"/>
    <w:rsid w:val="00C055FE"/>
    <w:rsid w:val="00C07A53"/>
    <w:rsid w:val="00C10CA4"/>
    <w:rsid w:val="00C12F7C"/>
    <w:rsid w:val="00C144F5"/>
    <w:rsid w:val="00C16E1E"/>
    <w:rsid w:val="00C17CCF"/>
    <w:rsid w:val="00C21100"/>
    <w:rsid w:val="00C21F17"/>
    <w:rsid w:val="00C22515"/>
    <w:rsid w:val="00C23C06"/>
    <w:rsid w:val="00C249E8"/>
    <w:rsid w:val="00C252CF"/>
    <w:rsid w:val="00C25E33"/>
    <w:rsid w:val="00C304E0"/>
    <w:rsid w:val="00C30618"/>
    <w:rsid w:val="00C507BA"/>
    <w:rsid w:val="00C51A7D"/>
    <w:rsid w:val="00C546A7"/>
    <w:rsid w:val="00C6096E"/>
    <w:rsid w:val="00C63059"/>
    <w:rsid w:val="00C6339E"/>
    <w:rsid w:val="00C6380C"/>
    <w:rsid w:val="00C669FD"/>
    <w:rsid w:val="00C66E0B"/>
    <w:rsid w:val="00C70716"/>
    <w:rsid w:val="00C711CC"/>
    <w:rsid w:val="00C728E9"/>
    <w:rsid w:val="00C72A5A"/>
    <w:rsid w:val="00C72F2D"/>
    <w:rsid w:val="00C7346A"/>
    <w:rsid w:val="00C8306E"/>
    <w:rsid w:val="00C87356"/>
    <w:rsid w:val="00C87F99"/>
    <w:rsid w:val="00C92411"/>
    <w:rsid w:val="00C926AD"/>
    <w:rsid w:val="00C958CC"/>
    <w:rsid w:val="00CA0D9F"/>
    <w:rsid w:val="00CA34EA"/>
    <w:rsid w:val="00CB14CD"/>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3E45"/>
    <w:rsid w:val="00D03EF5"/>
    <w:rsid w:val="00D04CDD"/>
    <w:rsid w:val="00D04D86"/>
    <w:rsid w:val="00D052B0"/>
    <w:rsid w:val="00D05ED2"/>
    <w:rsid w:val="00D06CE3"/>
    <w:rsid w:val="00D073F8"/>
    <w:rsid w:val="00D11CD8"/>
    <w:rsid w:val="00D128A3"/>
    <w:rsid w:val="00D20622"/>
    <w:rsid w:val="00D21423"/>
    <w:rsid w:val="00D320B3"/>
    <w:rsid w:val="00D331F5"/>
    <w:rsid w:val="00D3628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27E"/>
    <w:rsid w:val="00DB07DC"/>
    <w:rsid w:val="00DB0DA5"/>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17E46"/>
    <w:rsid w:val="00E25516"/>
    <w:rsid w:val="00E27075"/>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9533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2180"/>
    <w:rsid w:val="00F0316D"/>
    <w:rsid w:val="00F07C41"/>
    <w:rsid w:val="00F13C3B"/>
    <w:rsid w:val="00F13EE6"/>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1742"/>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3DAB-AC23-41FC-894E-DF9D1D98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HUYNH THI NGOC MAI</cp:lastModifiedBy>
  <cp:revision>5</cp:revision>
  <cp:lastPrinted>2024-06-20T03:53:00Z</cp:lastPrinted>
  <dcterms:created xsi:type="dcterms:W3CDTF">2024-09-06T07:22:00Z</dcterms:created>
  <dcterms:modified xsi:type="dcterms:W3CDTF">2024-09-06T07:48:00Z</dcterms:modified>
</cp:coreProperties>
</file>